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8085" w14:textId="3AB92490" w:rsidR="00655D64" w:rsidRPr="00D7402E" w:rsidRDefault="006468AA" w:rsidP="00A03924">
      <w:pPr>
        <w:pStyle w:val="Titre1"/>
        <w:jc w:val="both"/>
        <w:rPr>
          <w:rFonts w:ascii="Arial" w:hAnsi="Arial" w:cs="Arial"/>
          <w:b/>
          <w:bCs/>
          <w:color w:val="404040" w:themeColor="text1" w:themeTint="BF"/>
        </w:rPr>
      </w:pPr>
      <w:r w:rsidRPr="00D7402E">
        <w:rPr>
          <w:rFonts w:ascii="Arial" w:hAnsi="Arial" w:cs="Arial"/>
          <w:b/>
          <w:bCs/>
          <w:color w:val="404040" w:themeColor="text1" w:themeTint="BF"/>
        </w:rPr>
        <w:t>Condition</w:t>
      </w:r>
      <w:r w:rsidR="000A59A7" w:rsidRPr="00D7402E">
        <w:rPr>
          <w:rFonts w:ascii="Arial" w:hAnsi="Arial" w:cs="Arial"/>
          <w:b/>
          <w:bCs/>
          <w:color w:val="404040" w:themeColor="text1" w:themeTint="BF"/>
        </w:rPr>
        <w:t>s</w:t>
      </w:r>
      <w:r w:rsidRPr="00D7402E">
        <w:rPr>
          <w:rFonts w:ascii="Arial" w:hAnsi="Arial" w:cs="Arial"/>
          <w:b/>
          <w:bCs/>
          <w:color w:val="404040" w:themeColor="text1" w:themeTint="BF"/>
        </w:rPr>
        <w:t xml:space="preserve"> généra</w:t>
      </w:r>
      <w:r w:rsidR="000A59A7" w:rsidRPr="00D7402E">
        <w:rPr>
          <w:rFonts w:ascii="Arial" w:hAnsi="Arial" w:cs="Arial"/>
          <w:b/>
          <w:bCs/>
          <w:color w:val="404040" w:themeColor="text1" w:themeTint="BF"/>
        </w:rPr>
        <w:t>l</w:t>
      </w:r>
      <w:r w:rsidRPr="00D7402E">
        <w:rPr>
          <w:rFonts w:ascii="Arial" w:hAnsi="Arial" w:cs="Arial"/>
          <w:b/>
          <w:bCs/>
          <w:color w:val="404040" w:themeColor="text1" w:themeTint="BF"/>
        </w:rPr>
        <w:t>e</w:t>
      </w:r>
      <w:r w:rsidR="000A59A7" w:rsidRPr="00D7402E">
        <w:rPr>
          <w:rFonts w:ascii="Arial" w:hAnsi="Arial" w:cs="Arial"/>
          <w:b/>
          <w:bCs/>
          <w:color w:val="404040" w:themeColor="text1" w:themeTint="BF"/>
        </w:rPr>
        <w:t>s</w:t>
      </w:r>
      <w:r w:rsidRPr="00D7402E">
        <w:rPr>
          <w:rFonts w:ascii="Arial" w:hAnsi="Arial" w:cs="Arial"/>
          <w:b/>
          <w:bCs/>
          <w:color w:val="404040" w:themeColor="text1" w:themeTint="BF"/>
        </w:rPr>
        <w:t xml:space="preserve"> de vente (CGV)</w:t>
      </w:r>
    </w:p>
    <w:p w14:paraId="43649A09" w14:textId="77777777" w:rsidR="006468AA" w:rsidRPr="00D7402E" w:rsidRDefault="006468AA" w:rsidP="00A03924">
      <w:pPr>
        <w:jc w:val="both"/>
        <w:rPr>
          <w:rFonts w:ascii="Arial" w:hAnsi="Arial" w:cs="Arial"/>
          <w:color w:val="404040" w:themeColor="text1" w:themeTint="BF"/>
        </w:rPr>
      </w:pPr>
    </w:p>
    <w:p w14:paraId="1DBA3488" w14:textId="223AF93E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Objet</w:t>
      </w:r>
    </w:p>
    <w:p w14:paraId="4F642965" w14:textId="43AE57FA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Les présentes CGV définissent les conditions dans lesquelles Dardenne service propose des prestations de secrétariat, d’assistance administrative et médico-sociale à des professionnels.</w:t>
      </w:r>
    </w:p>
    <w:p w14:paraId="25F478E4" w14:textId="77777777" w:rsidR="00A03924" w:rsidRPr="00D7402E" w:rsidRDefault="00A03924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6C24BC04" w14:textId="0319C3C6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Acceptation</w:t>
      </w:r>
    </w:p>
    <w:p w14:paraId="40559776" w14:textId="37D8E921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Toute commande de prestation vaut acceptation sans réserve des présentes CGV. Aucune condition contraire ne pourra être opposée sauf accord écrit de la Prestataire.</w:t>
      </w:r>
    </w:p>
    <w:p w14:paraId="432FCDE7" w14:textId="77777777" w:rsidR="00A03924" w:rsidRPr="00D7402E" w:rsidRDefault="00A03924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31DDC736" w14:textId="2BCF2F19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Tarifs et devis</w:t>
      </w:r>
    </w:p>
    <w:p w14:paraId="6A585854" w14:textId="2A4E94DD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Les prix sont exprimés en euros, hors taxes selon le régime applicable. Un devis écrit et signé est obligatoire avant toute prestation.</w:t>
      </w:r>
    </w:p>
    <w:p w14:paraId="6F58052C" w14:textId="30FA4B6B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Il précise la nature, la durée et le coût estimé de la mission.</w:t>
      </w:r>
    </w:p>
    <w:p w14:paraId="04A85784" w14:textId="77777777" w:rsidR="00A03924" w:rsidRPr="00D7402E" w:rsidRDefault="00A03924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515D42F8" w14:textId="73AEA024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Facturation et paiement</w:t>
      </w:r>
    </w:p>
    <w:p w14:paraId="6DC33B11" w14:textId="1B6AFE60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Les factures sont payables à 15 jours maximum par virement. Tout retard entraîne l’application des pénalités légales et de l’indemnité forfaitaire de 40€.</w:t>
      </w:r>
    </w:p>
    <w:p w14:paraId="20515A1F" w14:textId="77777777" w:rsidR="00A03924" w:rsidRPr="00D7402E" w:rsidRDefault="00A03924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040C88B6" w14:textId="6327729F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Annulation ou report</w:t>
      </w:r>
    </w:p>
    <w:p w14:paraId="73271F82" w14:textId="072CE713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Toute annulation de prestation à moins de 48h du démarrage pourra entraîner la facturation de 50% du montant prévu, sauf cas de force majeure.</w:t>
      </w:r>
    </w:p>
    <w:p w14:paraId="18F4850B" w14:textId="77777777" w:rsidR="00A03924" w:rsidRPr="00D7402E" w:rsidRDefault="00A03924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4012D7CA" w14:textId="03FBA231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Confidentialité et RGPD</w:t>
      </w:r>
    </w:p>
    <w:p w14:paraId="600AD945" w14:textId="176051E0" w:rsidR="006468AA" w:rsidRPr="00D7402E" w:rsidRDefault="006468AA" w:rsidP="00A03924">
      <w:pPr>
        <w:ind w:left="360"/>
        <w:jc w:val="both"/>
        <w:rPr>
          <w:rFonts w:ascii="Arial" w:hAnsi="Arial" w:cs="Arial"/>
          <w:bCs/>
          <w:color w:val="404040" w:themeColor="text1" w:themeTint="BF"/>
        </w:rPr>
      </w:pPr>
      <w:r w:rsidRPr="00D7402E">
        <w:rPr>
          <w:rFonts w:ascii="Arial" w:hAnsi="Arial" w:cs="Arial"/>
          <w:bCs/>
          <w:color w:val="404040" w:themeColor="text1" w:themeTint="BF"/>
        </w:rPr>
        <w:t>Le Prestataire s’engage à la stricte confidentialité et à la conformité au RGPD (voir article 7 du contrat).</w:t>
      </w:r>
      <w:r w:rsidRPr="00D7402E">
        <w:rPr>
          <w:rFonts w:ascii="Arial" w:hAnsi="Arial" w:cs="Arial"/>
          <w:bCs/>
          <w:color w:val="404040" w:themeColor="text1" w:themeTint="BF"/>
        </w:rPr>
        <w:t xml:space="preserve"> </w:t>
      </w:r>
      <w:r w:rsidRPr="00D7402E">
        <w:rPr>
          <w:rFonts w:ascii="Arial" w:hAnsi="Arial" w:cs="Arial"/>
          <w:bCs/>
          <w:color w:val="404040" w:themeColor="text1" w:themeTint="BF"/>
        </w:rPr>
        <w:t>Les données sont conservées uniquement pour la durée nécessaire à l’exécution du contrat.</w:t>
      </w:r>
    </w:p>
    <w:p w14:paraId="693A3B51" w14:textId="77777777" w:rsidR="00A03924" w:rsidRPr="00D7402E" w:rsidRDefault="00A03924" w:rsidP="00A03924">
      <w:pPr>
        <w:ind w:left="360"/>
        <w:jc w:val="both"/>
        <w:rPr>
          <w:rFonts w:ascii="Arial" w:hAnsi="Arial" w:cs="Arial"/>
          <w:bCs/>
          <w:color w:val="404040" w:themeColor="text1" w:themeTint="BF"/>
        </w:rPr>
      </w:pPr>
    </w:p>
    <w:p w14:paraId="30B7A042" w14:textId="529A7673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Responsabilité</w:t>
      </w:r>
    </w:p>
    <w:p w14:paraId="41272B59" w14:textId="233DB543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Le Prestataire ne pourra être tenue responsable des retards ou erreurs liés à des informations incomplètes ou erronées fournies par le Client.</w:t>
      </w:r>
    </w:p>
    <w:p w14:paraId="4E220EC8" w14:textId="77777777" w:rsidR="00A03924" w:rsidRPr="00D7402E" w:rsidRDefault="00A03924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5E12BDD9" w14:textId="32A088D9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Réclamation et médiation</w:t>
      </w:r>
    </w:p>
    <w:p w14:paraId="17856A1E" w14:textId="5E8265E1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lastRenderedPageBreak/>
        <w:t xml:space="preserve">Toute réclamation doit être adressée par écrit à Dardenne service. En cas de litige non résolu à l’amiable, le Client peut recourir gratuitement à un médiateur de la consommation (coordonnées disponibles sur </w:t>
      </w:r>
      <w:hyperlink r:id="rId5" w:history="1">
        <w:r w:rsidR="00A03924" w:rsidRPr="00D7402E">
          <w:rPr>
            <w:rStyle w:val="Lienhypertexte"/>
            <w:rFonts w:ascii="Arial" w:hAnsi="Arial" w:cs="Arial"/>
            <w:color w:val="404040" w:themeColor="text1" w:themeTint="BF"/>
          </w:rPr>
          <w:t>www.economie.gouv.fr/mediation-conso</w:t>
        </w:r>
      </w:hyperlink>
      <w:r w:rsidRPr="00D7402E">
        <w:rPr>
          <w:rFonts w:ascii="Arial" w:hAnsi="Arial" w:cs="Arial"/>
          <w:color w:val="404040" w:themeColor="text1" w:themeTint="BF"/>
        </w:rPr>
        <w:t>).</w:t>
      </w:r>
    </w:p>
    <w:p w14:paraId="4693834A" w14:textId="77777777" w:rsidR="00A03924" w:rsidRPr="00D7402E" w:rsidRDefault="00A03924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70B580ED" w14:textId="0921B028" w:rsidR="006468AA" w:rsidRPr="00D7402E" w:rsidRDefault="006468AA" w:rsidP="00A0392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7402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Loi applicable</w:t>
      </w:r>
    </w:p>
    <w:p w14:paraId="3DADB0DF" w14:textId="7DAE4CD2" w:rsidR="006468AA" w:rsidRPr="00D7402E" w:rsidRDefault="006468AA" w:rsidP="00A03924">
      <w:pPr>
        <w:ind w:left="360"/>
        <w:jc w:val="both"/>
        <w:rPr>
          <w:rFonts w:ascii="Arial" w:hAnsi="Arial" w:cs="Arial"/>
          <w:color w:val="404040" w:themeColor="text1" w:themeTint="BF"/>
        </w:rPr>
      </w:pPr>
      <w:r w:rsidRPr="00D7402E">
        <w:rPr>
          <w:rFonts w:ascii="Arial" w:hAnsi="Arial" w:cs="Arial"/>
          <w:color w:val="404040" w:themeColor="text1" w:themeTint="BF"/>
        </w:rPr>
        <w:t>Les présentes CGV sont soumises au droit français. Les tribunaux du siège de la Prestataire seront seuls compétents.</w:t>
      </w:r>
    </w:p>
    <w:sectPr w:rsidR="006468AA" w:rsidRPr="00D7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3F4"/>
    <w:multiLevelType w:val="hybridMultilevel"/>
    <w:tmpl w:val="015A1EBC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7004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AA"/>
    <w:rsid w:val="000A59A7"/>
    <w:rsid w:val="00417203"/>
    <w:rsid w:val="006468AA"/>
    <w:rsid w:val="00655D64"/>
    <w:rsid w:val="008460EC"/>
    <w:rsid w:val="00916C61"/>
    <w:rsid w:val="009338A4"/>
    <w:rsid w:val="00A03924"/>
    <w:rsid w:val="00AA2E94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E78"/>
  <w15:chartTrackingRefBased/>
  <w15:docId w15:val="{DAE453D0-9551-4300-A771-C52F6CC7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6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6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6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6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6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6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6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6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6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6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6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6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68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68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68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68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68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6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6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6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68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68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68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6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68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68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0392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onomie.gouv.fr/mediation-con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dardenne</dc:creator>
  <cp:keywords/>
  <dc:description/>
  <cp:lastModifiedBy>Sandra dardenne</cp:lastModifiedBy>
  <cp:revision>2</cp:revision>
  <dcterms:created xsi:type="dcterms:W3CDTF">2025-10-08T12:19:00Z</dcterms:created>
  <dcterms:modified xsi:type="dcterms:W3CDTF">2025-10-09T11:51:00Z</dcterms:modified>
</cp:coreProperties>
</file>